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B6" w:rsidRDefault="00EA0A39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Коррупция в сфере образования: проблемы и пути их решения.</w:t>
      </w:r>
      <w:r w:rsidR="0071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3AB6" w:rsidRDefault="00713AB6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AB6" w:rsidRDefault="00713AB6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Школа-ячейка общества. Что происходит в обществе, то – в школе. К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сожалению, в последнее время данное явление у нас переросло в значительную проблему: то вдруг выясняется, что директор школы на скромную зарплату построил роскошный дворец, то вымогают взятку при устройстве ребенка  в школу, то кому-то помогли получить высокий балл на ЕГЭ</w:t>
      </w:r>
      <w:proofErr w:type="gram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Н</w:t>
      </w:r>
      <w:proofErr w:type="gram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прекращаются и жалобы  на поборы в школах.</w:t>
      </w:r>
    </w:p>
    <w:p w:rsidR="00E00BF2" w:rsidRPr="00E00BF2" w:rsidRDefault="00E00BF2" w:rsidP="00713A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Истоки школьной коррупции:</w:t>
      </w:r>
      <w:r w:rsidR="0071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A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едостаточное бюджетное финансирование.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Естественное стремление обеспечить более комфортные условия обучения и воспитания,</w:t>
      </w:r>
      <w:r w:rsidR="0071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школу  более конкурент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оспособной заставляет ее администрацию изыскивать дополнительные материальные ресурсы. При этом легче всего использовать пути наименьшего сопротивления – организовать сборы средств  родителей в фон</w:t>
      </w:r>
      <w:r w:rsidR="0071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 школы: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вступительные взносы при поступлении в школу, принуждение к благотворительности, сборы на охрану, на ремонт, на приобретение мебели и т.д. Как правило, деньги собираются налом, а наличие «живых» денег обычно чревато соблазнами.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Использование коррупционной составляющей  действующего законодательства об образовании.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Например, законодательством не запрещается привлечение для целей образования на добровольной основе спонсорской помощи, средств родителей, организаций, предприятий.  Администрация </w:t>
      </w:r>
      <w:r w:rsidR="00EA0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использует данный факт: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будто — бы добровольных взносов, которые фактически являются  обязательными. Обычно сборы осуществляются по классам классными руководителями, сдаются иногда директору школы или другим лицам, хранятся </w:t>
      </w:r>
      <w:proofErr w:type="gram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наличкой</w:t>
      </w:r>
      <w:proofErr w:type="gram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сейфе директора, или в бухгалтерии, не </w:t>
      </w:r>
      <w:proofErr w:type="spellStart"/>
      <w:r w:rsidR="00EA0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приходуются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квитанции родителям не выдаются, отчет об их расходовании до сведения родителей не доводится. Установить, было ли присвоение  или нет, как правило, не представляется возможным.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Декларативный характер положения законодательства о равнодоступности качественного образования.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1992 года образование перестало называться  народным. Говорят, как корабль назовешь, так он и поплывет. Родители, имеющие достаточные доходы, отдают своих детей в более престижные школы, отправляют учиться за границу, нанимают репетиторов… Они же могут оказать школе и большую материальную поддержку, тем самым</w:t>
      </w:r>
      <w:r w:rsidR="0072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способствуя росту ее конкурент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оспособности. Желающих поступить в такую школу становится больше ее возможностей. Создаются  условия для одних дать, а для других взять.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Перенесение рыночных отношений в образовательную среду.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Постановка перед школой задачи обеспечить выполнение работ и услуг переносит образовательный процесс в сферу производственных отношений. В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бизнесе главное – прибыль. А тут, как говорится, все средства хороши, в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коррупция.</w:t>
      </w:r>
    </w:p>
    <w:p w:rsidR="00E00BF2" w:rsidRPr="00E00BF2" w:rsidRDefault="00E00BF2" w:rsidP="00E0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Многолетний опыт инспектирования образовательных учреждений показывает, что в школах сложились определенные формы коррупционных схем: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Вступительные взносы при поступлении ребенка в школу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видом благотворительности в форме финансового взноса конкретной  суммы, предложение приобрести мебель, оплатить ремонт и т.д.;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Единовременный взнос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приобретение чего-либо (на учебники, форму, мебель, компьютеры и т.д.), на подготовку школы  к началу учебного года и т.д.; 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Систематические (ежемесячные) сборы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установленной суммы в фонд школы: на оплату охраны, интернета, сайта, на приобретение канцтоваров, текущие расходы  и др. услуги;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Инициативы родителей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(предложение отдельной группы родителей по сбору денег на подарок учителю, директору, школе, на шторы, на установку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пластокон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т.д., и возведение его в ранг добровольно-обязательного); 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Репетиторство 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учеником данной школы;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Вознаграждение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учителю за содействие по зачислению ребенка в престижный класс, группу, факультатив и др.; 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Благодарность родителей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более высокие оценки, исправление оценок при выпуске из школы и др.;</w:t>
      </w:r>
    </w:p>
    <w:p w:rsidR="00E00BF2" w:rsidRPr="00E00BF2" w:rsidRDefault="00E00BF2" w:rsidP="00E00BF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Общественные фонды, 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созданные, как правило, по инициативе директора школы для формализации распределения родительских и спонсорских средств. Как правило, приоритеты в распределении средств фонда отдаются предложениям  директора школы.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перечень далеко не полный и каждый может дополнить его своими конкретными примерами – креатив коррупционера безграничен.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всякое негативное явление, коррупцию легче предотвратить, чем с ней бороться. Несколько примеров ее профилактики: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E00B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Достаточное финансовое обеспечение образования.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последнее время в этом направлении делаются определенные шаги как на уровне федеральных, так и региональных органов власти. Стараются в этом направлении и муниципалитеты. В школы поступает новое оборудование, особенно цифровые средства обучения, повышается зарплата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педработников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ремонтируются школьные помещения и т.д. Конечно, желательно иметь большую поддержку. Но и на эти средства жить можно.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Главное – надо научиться жить по средствам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Хочешь жить лучше – зарабатывай, благо закон №83-ФЗ предоставляет  такую возможность: вся прибыль, полученная школой от приносящей доход деятельности, теперь остается у учреждения, если оно является бюджетным или автономным. В таком  случае не потребуется облагать родителей данью и меньше соблазнов. В этих условиях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задача директора школы – быть эффективным менеджером.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Обеспечение достойной зарплаты учителю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 счет интенсификации труда (увеличения учебной нагрузки), а за качество работы. Действующая система оплаты труда в настоящее время позволяет реализовывать этот принцип, надо только умело им пользоваться.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Достижение каждой школой  высокого уровня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реализации государственных образовательных  стандартов (при наличии соответствующих материальной базы и кадров) на основе  качественного выполнения муниципального задания. В этом случае каждая школа дает выпускнику качественное образование в объеме стандарта и тем самым  обеспечивается его равнодоступность.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Т.о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родителю не надо будет предлагать взятку при выборе школы — любая школа дает качественное образование. Всё остальное, сверх стандарта, обеспечивается по желанию родителя за счет дополнительных образовательных услуг, в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платных. При этом учащимся следует предоставить право получать их не только в своей школе (разрешить школе комплектовать группы из учащихся разных школ).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</w:t>
      </w:r>
      <w:proofErr w:type="gramStart"/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Создание профильных школ 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(общеобразовательных, гуманитарных, математических, технологических, естественных, художественных и т.д.) в составе старших классов, школ для одаренных детей.</w:t>
      </w:r>
      <w:proofErr w:type="gram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соблюдается установленный законодательством принцип равного права на выбор родителями образовательного учреждения. Возможности этого заложены в законодательстве об образовании – в школах введено профильное обучение.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Помощь родителей</w:t>
      </w:r>
      <w:r w:rsidR="007963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школе должна осуществляться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только на добровольной основе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96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строгом соответствии с действующим законодательством: через банковские счета, добровольные пожертвования, дарение, благотворительные взносы с  оформлением соответствующих документов. При этом обеспечиваются подотчетность, контроль дарителя, возможность влияния на школу.</w:t>
      </w:r>
    </w:p>
    <w:p w:rsidR="00E00BF2" w:rsidRPr="00E00BF2" w:rsidRDefault="00E00BF2" w:rsidP="00E0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Введение </w:t>
      </w:r>
      <w:r w:rsidR="007963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="007963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школах</w:t>
      </w:r>
      <w:r w:rsidR="007963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тьюторов</w:t>
      </w:r>
      <w:proofErr w:type="spellEnd"/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решительно пресекая случаи репетиторства учителей с учащимися своей школы.</w:t>
      </w:r>
    </w:p>
    <w:p w:rsidR="00E00BF2" w:rsidRPr="00E00BF2" w:rsidRDefault="00E00BF2" w:rsidP="00E0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Усиление контроля</w:t>
      </w:r>
      <w:r w:rsidR="007963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администрации</w:t>
      </w:r>
      <w:r w:rsidR="00796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объективностью оценки знаний обучающихся.</w:t>
      </w:r>
    </w:p>
    <w:p w:rsidR="00E00BF2" w:rsidRPr="00E00BF2" w:rsidRDefault="00E00BF2" w:rsidP="00E0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Минимизация рыночных отношений в образовании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Школа — это там, где учат.</w:t>
      </w:r>
    </w:p>
    <w:p w:rsidR="00E00BF2" w:rsidRPr="00E00BF2" w:rsidRDefault="00E00BF2" w:rsidP="00E0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9.    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Повышение ответственности Учредителя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качество работы образовательных учреждений.</w:t>
      </w:r>
    </w:p>
    <w:p w:rsidR="00E00BF2" w:rsidRPr="00E00BF2" w:rsidRDefault="00E00BF2" w:rsidP="00E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Усиление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00B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роли общественного управления школой</w:t>
      </w:r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управляющих, наблюдательных советов, родительских комитетов,  поставив под их контроль финансовые потоки в учреждении. Потребовать от школы предоставления ежегодного публичного финансового отчета перед участниками образовательного процесса, в </w:t>
      </w:r>
      <w:proofErr w:type="spellStart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E00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сайте школы</w:t>
      </w:r>
    </w:p>
    <w:p w:rsidR="00275215" w:rsidRPr="00E00BF2" w:rsidRDefault="007963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75215" w:rsidRPr="00E0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320"/>
    <w:multiLevelType w:val="multilevel"/>
    <w:tmpl w:val="1D3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98035C"/>
    <w:multiLevelType w:val="multilevel"/>
    <w:tmpl w:val="1E3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23"/>
    <w:rsid w:val="00227250"/>
    <w:rsid w:val="004B2323"/>
    <w:rsid w:val="00713061"/>
    <w:rsid w:val="00713AB6"/>
    <w:rsid w:val="00725008"/>
    <w:rsid w:val="007963CF"/>
    <w:rsid w:val="00E00BF2"/>
    <w:rsid w:val="00E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aruha</dc:creator>
  <cp:lastModifiedBy>Admin</cp:lastModifiedBy>
  <cp:revision>6</cp:revision>
  <dcterms:created xsi:type="dcterms:W3CDTF">2022-12-20T18:27:00Z</dcterms:created>
  <dcterms:modified xsi:type="dcterms:W3CDTF">2022-12-21T05:31:00Z</dcterms:modified>
</cp:coreProperties>
</file>